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</w:rPr>
        <w:t>关于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经济管理学院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2023年</w:t>
      </w:r>
    </w:p>
    <w:p>
      <w:pPr>
        <w:spacing w:line="64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第二届“良师益友”推荐</w:t>
      </w:r>
      <w:r>
        <w:rPr>
          <w:rFonts w:hint="eastAsia" w:ascii="宋体" w:hAnsi="宋体" w:cs="宋体"/>
          <w:sz w:val="44"/>
          <w:szCs w:val="44"/>
          <w:lang w:val="en-US" w:eastAsia="zh-CN"/>
        </w:rPr>
        <w:t>名单</w:t>
      </w:r>
      <w:r>
        <w:rPr>
          <w:rFonts w:hint="eastAsia" w:ascii="宋体" w:hAnsi="宋体" w:eastAsia="宋体" w:cs="宋体"/>
          <w:sz w:val="44"/>
          <w:szCs w:val="44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lang w:eastAsia="zh-CN"/>
        </w:rPr>
        <w:t>根据湘交院通〔2023〕32号(湖南交通工程学院关于组织开展第二届“大学生良师益友”评选活动的通知)的要求，我院认真开展了评选活动，经学生民主推举、学院审查推荐，现将我院</w:t>
      </w:r>
      <w:r>
        <w:rPr>
          <w:rFonts w:hint="eastAsia" w:ascii="宋体" w:hAnsi="宋体" w:eastAsia="宋体" w:cs="宋体"/>
          <w:sz w:val="28"/>
          <w:szCs w:val="28"/>
        </w:rPr>
        <w:t>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推荐第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届“良师益友”老师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名单予以公示，另附名单如下表（见附件1）。公示期为3个工作日，公示期从11月15日—11月17日。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公示期间，如对评选结果有异议，可通过来电、来信和来访方式，实名向学院纪检委员王冰副院长反映，反映情况应坚持实事求是的原则，要有具体事实材料，以便调查核实。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王  冰（纪检委员）电话：15873437806。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附件1：经济管理学院第二届“良师益友”推荐名单公示。</w:t>
      </w:r>
    </w:p>
    <w:p>
      <w:pPr>
        <w:pStyle w:val="2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pStyle w:val="2"/>
        <w:jc w:val="right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经济管理学院</w:t>
      </w:r>
    </w:p>
    <w:p>
      <w:pPr>
        <w:snapToGrid w:val="0"/>
        <w:spacing w:line="640" w:lineRule="exact"/>
        <w:ind w:right="-153" w:rightChars="-73"/>
        <w:jc w:val="center"/>
        <w:rPr>
          <w:rFonts w:hint="default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                                                                                   2023年11月15日</w:t>
      </w:r>
    </w:p>
    <w:p>
      <w:pPr>
        <w:spacing w:before="196" w:line="220" w:lineRule="auto"/>
        <w:jc w:val="both"/>
        <w:rPr>
          <w:rFonts w:hint="eastAsia" w:ascii="宋体" w:hAnsi="宋体" w:eastAsia="宋体" w:cs="宋体"/>
          <w:b/>
          <w:bCs/>
          <w:spacing w:val="7"/>
          <w:sz w:val="35"/>
          <w:szCs w:val="35"/>
          <w:lang w:eastAsia="zh-CN"/>
        </w:rPr>
      </w:pPr>
    </w:p>
    <w:p>
      <w:pPr>
        <w:spacing w:before="196" w:line="220" w:lineRule="auto"/>
        <w:ind w:left="1458"/>
        <w:jc w:val="center"/>
        <w:rPr>
          <w:rFonts w:hint="eastAsia" w:ascii="宋体" w:hAnsi="宋体" w:eastAsia="宋体" w:cs="宋体"/>
          <w:b/>
          <w:bCs/>
          <w:spacing w:val="7"/>
          <w:sz w:val="35"/>
          <w:szCs w:val="35"/>
          <w:lang w:eastAsia="zh-CN"/>
        </w:rPr>
      </w:pPr>
      <w:r>
        <w:rPr>
          <w:rFonts w:hint="eastAsia" w:ascii="宋体" w:hAnsi="宋体" w:eastAsia="宋体" w:cs="宋体"/>
          <w:b/>
          <w:bCs/>
          <w:spacing w:val="7"/>
          <w:sz w:val="35"/>
          <w:szCs w:val="35"/>
          <w:lang w:eastAsia="zh-CN"/>
        </w:rPr>
        <w:t>经济管理学院</w:t>
      </w:r>
    </w:p>
    <w:p>
      <w:pPr>
        <w:spacing w:before="196" w:line="220" w:lineRule="auto"/>
        <w:ind w:left="1458"/>
        <w:jc w:val="center"/>
        <w:rPr>
          <w:rFonts w:hint="eastAsia" w:ascii="宋体" w:hAnsi="宋体" w:eastAsia="宋体" w:cs="宋体"/>
          <w:sz w:val="35"/>
          <w:szCs w:val="35"/>
          <w:lang w:eastAsia="zh-CN"/>
        </w:rPr>
      </w:pPr>
      <w:r>
        <w:rPr>
          <w:rFonts w:ascii="宋体" w:hAnsi="宋体" w:eastAsia="宋体" w:cs="宋体"/>
          <w:b/>
          <w:bCs/>
          <w:spacing w:val="7"/>
          <w:sz w:val="35"/>
          <w:szCs w:val="35"/>
        </w:rPr>
        <w:t>第二届“大学生良师益友”</w:t>
      </w:r>
      <w:r>
        <w:rPr>
          <w:rFonts w:hint="eastAsia" w:ascii="宋体" w:hAnsi="宋体" w:cs="宋体"/>
          <w:b/>
          <w:bCs/>
          <w:spacing w:val="7"/>
          <w:sz w:val="35"/>
          <w:szCs w:val="35"/>
          <w:lang w:eastAsia="zh-CN"/>
        </w:rPr>
        <w:t>推荐</w:t>
      </w:r>
      <w:r>
        <w:rPr>
          <w:rFonts w:hint="eastAsia" w:ascii="宋体" w:hAnsi="宋体" w:eastAsia="宋体" w:cs="宋体"/>
          <w:b/>
          <w:bCs/>
          <w:spacing w:val="7"/>
          <w:sz w:val="35"/>
          <w:szCs w:val="35"/>
          <w:lang w:eastAsia="zh-CN"/>
        </w:rPr>
        <w:t>名单公示</w:t>
      </w:r>
    </w:p>
    <w:tbl>
      <w:tblPr>
        <w:tblStyle w:val="5"/>
        <w:tblpPr w:leftFromText="180" w:rightFromText="180" w:vertAnchor="text" w:horzAnchor="page" w:tblpX="2284" w:tblpY="83"/>
        <w:tblOverlap w:val="never"/>
        <w:tblW w:w="1299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2168"/>
        <w:gridCol w:w="1392"/>
        <w:gridCol w:w="1591"/>
        <w:gridCol w:w="1325"/>
        <w:gridCol w:w="1857"/>
        <w:gridCol w:w="1916"/>
        <w:gridCol w:w="20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682" w:type="dxa"/>
            <w:shd w:val="clear" w:color="auto" w:fill="F2DCDC"/>
            <w:vAlign w:val="center"/>
          </w:tcPr>
          <w:p>
            <w:pPr>
              <w:spacing w:before="1" w:line="22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6"/>
                <w:w w:val="95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168" w:type="dxa"/>
            <w:shd w:val="clear" w:color="auto" w:fill="F2DCDC"/>
            <w:vAlign w:val="center"/>
          </w:tcPr>
          <w:p>
            <w:pPr>
              <w:spacing w:before="1" w:line="220" w:lineRule="auto"/>
              <w:jc w:val="center"/>
              <w:rPr>
                <w:rFonts w:hint="eastAsia" w:ascii="黑体" w:hAnsi="黑体" w:eastAsia="黑体" w:cs="黑体"/>
                <w:spacing w:val="-16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16"/>
                <w:w w:val="95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1392" w:type="dxa"/>
            <w:shd w:val="clear" w:color="auto" w:fill="F2DCDC"/>
            <w:vAlign w:val="center"/>
          </w:tcPr>
          <w:p>
            <w:pPr>
              <w:spacing w:before="1" w:line="220" w:lineRule="auto"/>
              <w:jc w:val="center"/>
              <w:rPr>
                <w:rFonts w:hint="eastAsia" w:ascii="黑体" w:hAnsi="黑体" w:eastAsia="黑体" w:cs="黑体"/>
                <w:spacing w:val="-16"/>
                <w:w w:val="95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6"/>
                <w:w w:val="95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591" w:type="dxa"/>
            <w:shd w:val="clear" w:color="auto" w:fill="F2DCDC"/>
            <w:vAlign w:val="center"/>
          </w:tcPr>
          <w:p>
            <w:pPr>
              <w:spacing w:before="1" w:line="220" w:lineRule="auto"/>
              <w:jc w:val="center"/>
              <w:rPr>
                <w:rFonts w:hint="eastAsia" w:ascii="黑体" w:hAnsi="黑体" w:eastAsia="黑体" w:cs="黑体"/>
                <w:spacing w:val="-16"/>
                <w:w w:val="95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6"/>
                <w:w w:val="95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325" w:type="dxa"/>
            <w:shd w:val="clear" w:color="auto" w:fill="F2DCDC"/>
            <w:vAlign w:val="center"/>
          </w:tcPr>
          <w:p>
            <w:pPr>
              <w:spacing w:before="1" w:line="220" w:lineRule="auto"/>
              <w:jc w:val="center"/>
              <w:rPr>
                <w:rFonts w:hint="eastAsia" w:ascii="黑体" w:hAnsi="黑体" w:eastAsia="黑体" w:cs="黑体"/>
                <w:spacing w:val="-16"/>
                <w:w w:val="95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6"/>
                <w:w w:val="95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857" w:type="dxa"/>
            <w:shd w:val="clear" w:color="auto" w:fill="F2DCDC"/>
            <w:vAlign w:val="center"/>
          </w:tcPr>
          <w:p>
            <w:pPr>
              <w:spacing w:before="1" w:line="220" w:lineRule="auto"/>
              <w:jc w:val="center"/>
              <w:rPr>
                <w:rFonts w:hint="eastAsia" w:ascii="黑体" w:hAnsi="黑体" w:eastAsia="黑体" w:cs="黑体"/>
                <w:spacing w:val="-16"/>
                <w:w w:val="95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6"/>
                <w:w w:val="95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916" w:type="dxa"/>
            <w:shd w:val="clear" w:color="auto" w:fill="F2DCDC"/>
            <w:vAlign w:val="center"/>
          </w:tcPr>
          <w:p>
            <w:pPr>
              <w:spacing w:before="1" w:line="220" w:lineRule="auto"/>
              <w:jc w:val="center"/>
              <w:rPr>
                <w:rFonts w:hint="eastAsia" w:ascii="黑体" w:hAnsi="黑体" w:eastAsia="黑体" w:cs="黑体"/>
                <w:spacing w:val="-16"/>
                <w:w w:val="95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6"/>
                <w:w w:val="95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2060" w:type="dxa"/>
            <w:shd w:val="clear" w:color="auto" w:fill="F2DCDC"/>
            <w:vAlign w:val="center"/>
          </w:tcPr>
          <w:p>
            <w:pPr>
              <w:spacing w:before="1" w:line="220" w:lineRule="auto"/>
              <w:jc w:val="center"/>
              <w:rPr>
                <w:rFonts w:hint="eastAsia" w:ascii="黑体" w:hAnsi="黑体" w:eastAsia="黑体" w:cs="黑体"/>
                <w:spacing w:val="-16"/>
                <w:w w:val="95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6"/>
                <w:w w:val="95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82" w:type="dxa"/>
            <w:vAlign w:val="center"/>
          </w:tcPr>
          <w:p>
            <w:pPr>
              <w:spacing w:before="271" w:line="188" w:lineRule="auto"/>
              <w:ind w:left="282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经济管理学院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刘雪蕾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女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河南焦作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副教授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管理学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任课教师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82" w:type="dxa"/>
            <w:vAlign w:val="center"/>
          </w:tcPr>
          <w:p>
            <w:pPr>
              <w:spacing w:before="271" w:line="188" w:lineRule="auto"/>
              <w:ind w:left="282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经济管理学院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续建军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男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湖南衡阳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讲师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体育教育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辅导员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82" w:type="dxa"/>
            <w:vAlign w:val="center"/>
          </w:tcPr>
          <w:p>
            <w:pPr>
              <w:spacing w:before="271" w:line="188" w:lineRule="auto"/>
              <w:ind w:left="282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经济管理学院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左丽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女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湖南衡阳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讲师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应用经济学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任课教师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82" w:type="dxa"/>
            <w:vAlign w:val="center"/>
          </w:tcPr>
          <w:p>
            <w:pPr>
              <w:spacing w:before="276" w:line="185" w:lineRule="auto"/>
              <w:ind w:left="289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经济管理学院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袁林森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男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湖南湘乡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注册会计师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会计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任课教师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82" w:type="dxa"/>
            <w:vAlign w:val="center"/>
          </w:tcPr>
          <w:p>
            <w:pPr>
              <w:spacing w:before="271" w:line="188" w:lineRule="auto"/>
              <w:ind w:left="288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经济管理学院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吴伟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男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湖南常德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无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市场营销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辅导员</w:t>
            </w:r>
          </w:p>
        </w:tc>
      </w:tr>
    </w:tbl>
    <w:p>
      <w:pPr>
        <w:spacing w:line="101" w:lineRule="exact"/>
      </w:pPr>
    </w:p>
    <w:p/>
    <w:sectPr>
      <w:pgSz w:w="16838" w:h="11906" w:orient="landscape"/>
      <w:pgMar w:top="1800" w:right="1440" w:bottom="1800" w:left="13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N2EyNDI2YjI5YjkxYzhhYTM2NDhjNzU3Y2ViOWUifQ=="/>
  </w:docVars>
  <w:rsids>
    <w:rsidRoot w:val="4C861E87"/>
    <w:rsid w:val="4C861E87"/>
    <w:rsid w:val="4F1A37A0"/>
    <w:rsid w:val="64B2640B"/>
    <w:rsid w:val="6865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jc w:val="center"/>
    </w:pPr>
    <w:rPr>
      <w:rFonts w:eastAsia="方正大标宋简体"/>
      <w:sz w:val="76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2023-11-15T07:11:00Z</dcterms:created>
  <dc:creator>赵孝sr</dc:creator>
  <cp:lastModifiedBy>青青子矜</cp:lastModifiedBy>
  <dcterms:modified xsi:type="dcterms:W3CDTF">2023-11-15T13:34:47Z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F10DD8984D25435CB8113C0EEEEC4734_11</vt:lpwstr>
  </property>
</Properties>
</file>